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C5" w:rsidRDefault="00062AC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2AC5" w:rsidRDefault="007D3126">
      <w:pPr>
        <w:pStyle w:val="aa"/>
        <w:ind w:left="-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62AC5" w:rsidRDefault="007D312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ХАТАР-ХАДАЙСКАЯ СРЕДНЯЯ ОБЩЕОБРАЗОВАТЕЛЬНАЯ ШКОЛА</w:t>
      </w:r>
    </w:p>
    <w:p w:rsidR="00062AC5" w:rsidRDefault="007D3126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им.Е.Х</w:t>
      </w:r>
      <w:proofErr w:type="spellEnd"/>
      <w:r>
        <w:rPr>
          <w:rFonts w:ascii="Times New Roman" w:hAnsi="Times New Roman"/>
          <w:sz w:val="24"/>
          <w:szCs w:val="24"/>
        </w:rPr>
        <w:t>. ЕХАНУРОВОЙ</w:t>
      </w:r>
    </w:p>
    <w:p w:rsidR="00062AC5" w:rsidRDefault="007D312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669127 РФ, Иркутская область, с. </w:t>
      </w:r>
      <w:proofErr w:type="spellStart"/>
      <w:r>
        <w:rPr>
          <w:rFonts w:ascii="Times New Roman" w:hAnsi="Times New Roman"/>
          <w:sz w:val="24"/>
          <w:szCs w:val="24"/>
        </w:rPr>
        <w:t>Хадай</w:t>
      </w:r>
      <w:proofErr w:type="spellEnd"/>
      <w:r>
        <w:rPr>
          <w:rFonts w:ascii="Times New Roman" w:hAnsi="Times New Roman"/>
          <w:sz w:val="24"/>
          <w:szCs w:val="24"/>
        </w:rPr>
        <w:t>, ул. Трактовая, 28</w:t>
      </w:r>
    </w:p>
    <w:p w:rsidR="00062AC5" w:rsidRPr="000D7017" w:rsidRDefault="007D3126">
      <w:pPr>
        <w:pStyle w:val="aa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0D701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D701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hatar</w:t>
        </w:r>
        <w:r w:rsidRPr="000D7017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hadayskaya</w:t>
        </w:r>
        <w:r w:rsidRPr="000D7017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Pr="000D7017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62AC5" w:rsidRDefault="007D31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59977374, ОГРН 1028500601579</w:t>
      </w:r>
    </w:p>
    <w:p w:rsidR="00062AC5" w:rsidRDefault="007D3126">
      <w:pPr>
        <w:spacing w:after="0"/>
        <w:ind w:right="-7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062AC5" w:rsidRDefault="000D7017">
      <w:pPr>
        <w:tabs>
          <w:tab w:val="left" w:pos="1650"/>
          <w:tab w:val="center" w:pos="281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 по</w:t>
      </w:r>
      <w:bookmarkStart w:id="0" w:name="_GoBack"/>
      <w:bookmarkEnd w:id="0"/>
      <w:r w:rsidR="007D3126">
        <w:rPr>
          <w:rFonts w:ascii="Times New Roman" w:eastAsia="Calibri" w:hAnsi="Times New Roman" w:cs="Times New Roman"/>
          <w:sz w:val="24"/>
          <w:szCs w:val="24"/>
        </w:rPr>
        <w:t xml:space="preserve"> профилактике ДДТТ в 2023 году</w:t>
      </w:r>
      <w:r w:rsidR="007D31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2AC5" w:rsidRDefault="007D3126">
      <w:pPr>
        <w:tabs>
          <w:tab w:val="left" w:pos="1650"/>
          <w:tab w:val="center" w:pos="281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июнь 2023г.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декабрь 2023г.</w:t>
      </w:r>
    </w:p>
    <w:tbl>
      <w:tblPr>
        <w:tblStyle w:val="a6"/>
        <w:tblW w:w="10675" w:type="dxa"/>
        <w:tblLayout w:type="fixed"/>
        <w:tblLook w:val="04A0" w:firstRow="1" w:lastRow="0" w:firstColumn="1" w:lastColumn="0" w:noHBand="0" w:noVBand="1"/>
      </w:tblPr>
      <w:tblGrid>
        <w:gridCol w:w="2149"/>
        <w:gridCol w:w="4983"/>
        <w:gridCol w:w="2750"/>
        <w:gridCol w:w="793"/>
      </w:tblGrid>
      <w:tr w:rsidR="00062AC5">
        <w:trPr>
          <w:gridAfter w:val="1"/>
          <w:wAfter w:w="793" w:type="dxa"/>
        </w:trPr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AC5" w:rsidRDefault="00062AC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-120" w:right="-101"/>
              <w:rPr>
                <w:rStyle w:val="2"/>
                <w:sz w:val="24"/>
                <w:szCs w:val="24"/>
              </w:rPr>
            </w:pPr>
          </w:p>
        </w:tc>
      </w:tr>
      <w:tr w:rsidR="00062AC5">
        <w:tc>
          <w:tcPr>
            <w:tcW w:w="2149" w:type="dxa"/>
            <w:tcBorders>
              <w:top w:val="single" w:sz="4" w:space="0" w:color="auto"/>
            </w:tcBorders>
          </w:tcPr>
          <w:p w:rsidR="00062AC5" w:rsidRDefault="007D31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sz w:val="24"/>
                <w:szCs w:val="24"/>
              </w:rPr>
              <w:t xml:space="preserve">     Задача</w:t>
            </w: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062AC5" w:rsidRDefault="007D31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062AC5" w:rsidRDefault="007D31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sz w:val="24"/>
                <w:szCs w:val="24"/>
              </w:rPr>
              <w:t>Исполнение на 15 декабря 2023 г.</w:t>
            </w:r>
          </w:p>
        </w:tc>
      </w:tr>
      <w:tr w:rsidR="00062AC5">
        <w:tc>
          <w:tcPr>
            <w:tcW w:w="2149" w:type="dxa"/>
            <w:vMerge w:val="restart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Организация работа по привитию детям навыков безопасного участия в дорожном движении и вовлечению их в деятельность отрядов юных инспекторов движения</w:t>
            </w:r>
          </w:p>
        </w:tc>
        <w:tc>
          <w:tcPr>
            <w:tcW w:w="4983" w:type="dxa"/>
          </w:tcPr>
          <w:p w:rsidR="00062AC5" w:rsidRDefault="00062AC5">
            <w:pPr>
              <w:spacing w:after="0" w:line="240" w:lineRule="auto"/>
              <w:ind w:left="37" w:right="86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Популяризация </w:t>
            </w:r>
            <w:r>
              <w:rPr>
                <w:rStyle w:val="20"/>
                <w:sz w:val="24"/>
                <w:szCs w:val="24"/>
              </w:rPr>
              <w:t xml:space="preserve">использования </w:t>
            </w:r>
            <w:proofErr w:type="spellStart"/>
            <w:r>
              <w:rPr>
                <w:rStyle w:val="20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Style w:val="20"/>
                <w:sz w:val="24"/>
                <w:szCs w:val="24"/>
              </w:rPr>
              <w:t xml:space="preserve"> элементов среди воспитанников дошкольных образовательных организаций и обучающихся 1-11 классов общеобразовательных организаций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Внекалссные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мерпориятия</w:t>
            </w:r>
            <w:proofErr w:type="spellEnd"/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Развитие деятельности отрядов юных</w:t>
            </w:r>
            <w:r>
              <w:rPr>
                <w:rStyle w:val="20"/>
                <w:sz w:val="24"/>
                <w:szCs w:val="24"/>
              </w:rPr>
              <w:t xml:space="preserve"> инспекторов движения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 w:val="restart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Создание условий для вовлечения детей и молодежи в деятельность по профилактике детского дорожно-транспортного травматизма, включая развитие </w:t>
            </w:r>
            <w:proofErr w:type="spellStart"/>
            <w:r>
              <w:rPr>
                <w:rStyle w:val="20"/>
                <w:sz w:val="24"/>
                <w:szCs w:val="24"/>
              </w:rPr>
              <w:t>детско</w:t>
            </w:r>
            <w:proofErr w:type="spellEnd"/>
            <w:r>
              <w:rPr>
                <w:rStyle w:val="20"/>
                <w:sz w:val="24"/>
                <w:szCs w:val="24"/>
              </w:rPr>
              <w:t xml:space="preserve"> - юношеских автошкол, отрядов юных инспекторов движения и прочих</w:t>
            </w: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Организация меропр</w:t>
            </w:r>
            <w:r>
              <w:rPr>
                <w:rStyle w:val="20"/>
                <w:sz w:val="24"/>
                <w:szCs w:val="24"/>
              </w:rPr>
              <w:t xml:space="preserve">иятий, связанных с созданием на базе образовательных организаций детско-юношеских автошкол, а также детских авто -, </w:t>
            </w:r>
            <w:proofErr w:type="spellStart"/>
            <w:r>
              <w:rPr>
                <w:rStyle w:val="20"/>
                <w:sz w:val="24"/>
                <w:szCs w:val="24"/>
              </w:rPr>
              <w:t>мото</w:t>
            </w:r>
            <w:proofErr w:type="spellEnd"/>
            <w:r>
              <w:rPr>
                <w:rStyle w:val="20"/>
                <w:sz w:val="24"/>
                <w:szCs w:val="24"/>
              </w:rPr>
              <w:t xml:space="preserve">-, вело, </w:t>
            </w:r>
            <w:proofErr w:type="gramStart"/>
            <w:r>
              <w:rPr>
                <w:rStyle w:val="20"/>
                <w:sz w:val="24"/>
                <w:szCs w:val="24"/>
              </w:rPr>
              <w:t>картинг-клубов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и секций, и условий для работы с отрядами юных инспекторов движения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Разработка программ курсов повышения ква</w:t>
            </w:r>
            <w:r>
              <w:rPr>
                <w:rStyle w:val="20"/>
                <w:sz w:val="24"/>
                <w:szCs w:val="24"/>
              </w:rPr>
              <w:t>лификации, образовательного модуля по обучению детей безопасному участию в дорожном движении в составе курсов повышения квалификации.</w:t>
            </w:r>
          </w:p>
          <w:p w:rsidR="00062AC5" w:rsidRDefault="00062AC5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Проведение курсов повышения квалификации </w:t>
            </w:r>
            <w:proofErr w:type="gramStart"/>
            <w:r>
              <w:rPr>
                <w:rStyle w:val="20"/>
                <w:sz w:val="24"/>
                <w:szCs w:val="24"/>
              </w:rPr>
              <w:t xml:space="preserve">для педагогических работников системы образования в сфере формирования у </w:t>
            </w:r>
            <w:r>
              <w:rPr>
                <w:rStyle w:val="20"/>
                <w:sz w:val="24"/>
                <w:szCs w:val="24"/>
              </w:rPr>
              <w:t>детей навыков безопасного поведения на дорогах на базе</w:t>
            </w:r>
            <w:proofErr w:type="gramEnd"/>
            <w:r>
              <w:rPr>
                <w:rStyle w:val="20"/>
                <w:sz w:val="24"/>
                <w:szCs w:val="24"/>
              </w:rPr>
              <w:t xml:space="preserve"> организаций, осуществляющих образовательную деятельность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Проведение массовых мероприятий по безопасности дорожного движения, направленных на вовлечение детей и молодежи в изучение основ безопасного</w:t>
            </w:r>
            <w:r>
              <w:rPr>
                <w:rStyle w:val="20"/>
                <w:sz w:val="24"/>
                <w:szCs w:val="24"/>
              </w:rPr>
              <w:t xml:space="preserve"> поведения на дорогах в онлайн - и </w:t>
            </w:r>
            <w:proofErr w:type="spellStart"/>
            <w:r>
              <w:rPr>
                <w:rStyle w:val="20"/>
                <w:sz w:val="24"/>
                <w:szCs w:val="24"/>
              </w:rPr>
              <w:t>оффлайн</w:t>
            </w:r>
            <w:proofErr w:type="spellEnd"/>
            <w:r>
              <w:rPr>
                <w:rStyle w:val="20"/>
                <w:sz w:val="24"/>
                <w:szCs w:val="24"/>
              </w:rPr>
              <w:t xml:space="preserve"> форматах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превыше всего» 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062AC5">
        <w:tc>
          <w:tcPr>
            <w:tcW w:w="2149" w:type="dxa"/>
            <w:vMerge w:val="restart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Организация системной работы с родителями по обучению детей </w:t>
            </w:r>
            <w:r>
              <w:rPr>
                <w:rStyle w:val="20"/>
                <w:sz w:val="24"/>
                <w:szCs w:val="24"/>
              </w:rPr>
              <w:lastRenderedPageBreak/>
              <w:t>основам правил дорожного движения и привитию им навыко</w:t>
            </w:r>
            <w:r>
              <w:rPr>
                <w:rStyle w:val="20"/>
                <w:sz w:val="24"/>
                <w:szCs w:val="24"/>
              </w:rPr>
              <w:t>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 xml:space="preserve">Организация родительских собраний с разъяснением вопросов: соблюдения Правил дорожного движения Российской Федерации при перевозке детей (скоростной </w:t>
            </w:r>
            <w:r>
              <w:rPr>
                <w:rStyle w:val="212pt"/>
              </w:rPr>
              <w:t xml:space="preserve">режим, </w:t>
            </w:r>
            <w:r>
              <w:rPr>
                <w:rStyle w:val="212pt"/>
              </w:rPr>
              <w:lastRenderedPageBreak/>
              <w:t xml:space="preserve">правила обгона и проезда перекрестков), необходимости использования детских удерживающих устройств и ремней безопасности, использования </w:t>
            </w:r>
            <w:proofErr w:type="spellStart"/>
            <w:r>
              <w:rPr>
                <w:rStyle w:val="212pt"/>
              </w:rPr>
              <w:t>световозвращающих</w:t>
            </w:r>
            <w:proofErr w:type="spellEnd"/>
            <w:r>
              <w:rPr>
                <w:rStyle w:val="212pt"/>
              </w:rPr>
              <w:t xml:space="preserve"> элементов, планирования безопасных пешеходных маршрутов, правил передвижения детей на вел</w:t>
            </w:r>
            <w:proofErr w:type="gramStart"/>
            <w:r>
              <w:rPr>
                <w:rStyle w:val="212pt"/>
              </w:rPr>
              <w:t>о-</w:t>
            </w:r>
            <w:proofErr w:type="gramEnd"/>
            <w:r>
              <w:rPr>
                <w:rStyle w:val="212pt"/>
              </w:rPr>
              <w:t xml:space="preserve"> и м</w:t>
            </w:r>
            <w:r>
              <w:rPr>
                <w:rStyle w:val="212pt"/>
              </w:rPr>
              <w:t>ототранспорте, средствах индивидуальной мобильности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собрание 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>Создание и функционирование родительских объединений, в том числе родительских патрулей. Обеспечение участие объединений родительской общественности в мероприятиях по профилактике детского дорожно-транспортного травматизма, в том числе в мероприятиях по ко</w:t>
            </w:r>
            <w:r>
              <w:rPr>
                <w:rStyle w:val="212pt"/>
              </w:rPr>
              <w:t xml:space="preserve">нтролю за соблюдением детьми правил дорожного движения по пути следования в общеобразовательную организацию и обратно домой, использованием </w:t>
            </w:r>
            <w:proofErr w:type="spellStart"/>
            <w:r>
              <w:rPr>
                <w:rStyle w:val="212pt"/>
              </w:rPr>
              <w:t>световозвращающих</w:t>
            </w:r>
            <w:proofErr w:type="spellEnd"/>
            <w:r>
              <w:rPr>
                <w:rStyle w:val="212pt"/>
              </w:rPr>
              <w:t xml:space="preserve"> элементов, оказания содействия в проведении пешеходных экскурсий по улично-дорожной сети вблизи об</w:t>
            </w:r>
            <w:r>
              <w:rPr>
                <w:rStyle w:val="212pt"/>
              </w:rPr>
              <w:t>разовательных организаций, с целью изучения безопасных маршрутов движения «до</w:t>
            </w:r>
            <w:proofErr w:type="gramStart"/>
            <w:r>
              <w:rPr>
                <w:rStyle w:val="212pt"/>
              </w:rPr>
              <w:t>м-</w:t>
            </w:r>
            <w:proofErr w:type="gramEnd"/>
            <w:r>
              <w:rPr>
                <w:rStyle w:val="212pt"/>
              </w:rPr>
              <w:t xml:space="preserve"> школа-дом» для обучающихся 1- 4 классов 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2AC5">
        <w:tc>
          <w:tcPr>
            <w:tcW w:w="2149" w:type="dxa"/>
            <w:vMerge w:val="restart"/>
          </w:tcPr>
          <w:p w:rsidR="00062AC5" w:rsidRDefault="007D3126">
            <w:pPr>
              <w:spacing w:after="0" w:line="240" w:lineRule="auto"/>
              <w:ind w:right="116"/>
              <w:rPr>
                <w:rStyle w:val="20"/>
                <w:sz w:val="24"/>
                <w:szCs w:val="24"/>
              </w:rPr>
            </w:pPr>
            <w:proofErr w:type="gramStart"/>
            <w:r>
              <w:rPr>
                <w:rStyle w:val="20"/>
                <w:sz w:val="24"/>
                <w:szCs w:val="24"/>
              </w:rPr>
              <w:t>Приобретение технических средств обучения, наглядных учебные и методических материалов для организаций, осуществляющих обучение дете</w:t>
            </w:r>
            <w:r>
              <w:rPr>
                <w:rStyle w:val="20"/>
                <w:sz w:val="24"/>
                <w:szCs w:val="24"/>
              </w:rPr>
              <w:t>й, работу по профилактике детского дорожно-транспортного травматизма</w:t>
            </w:r>
            <w:proofErr w:type="gramEnd"/>
          </w:p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Организация учебно-методического и материально- технического обеспечения процесса обучения детей основам безопасного поведения на дорогах</w:t>
            </w:r>
          </w:p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наглядный материал, учебные пособия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ind w:right="-11"/>
              <w:rPr>
                <w:color w:val="00000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</w:t>
            </w:r>
            <w:r>
              <w:rPr>
                <w:rStyle w:val="20"/>
                <w:sz w:val="24"/>
                <w:szCs w:val="24"/>
              </w:rPr>
              <w:t>ктуализация информации в Паспортах дорожной безопасности образовательных организаций, схемах безопасных маршрутов движения детей «дом-школа-дом», уголках по безопасности дорожного движения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Создание и обновление детских транспортных площадок и </w:t>
            </w:r>
            <w:proofErr w:type="spellStart"/>
            <w:r>
              <w:rPr>
                <w:rStyle w:val="212pt"/>
              </w:rPr>
              <w:t>автогородков</w:t>
            </w:r>
            <w:proofErr w:type="spellEnd"/>
            <w:r>
              <w:rPr>
                <w:rStyle w:val="212pt"/>
              </w:rPr>
              <w:t xml:space="preserve"> для практического обучения детей основам безопасного поведения на дорогах на муниципальном, районном и региональном уровнях</w:t>
            </w:r>
            <w:r>
              <w:rPr>
                <w:rStyle w:val="a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>Обновление в образовательных организациях оборудования кабинетов по безопасности дорожного движения (в том числе н</w:t>
            </w:r>
            <w:r>
              <w:rPr>
                <w:rStyle w:val="212pt"/>
              </w:rPr>
              <w:t>а базе кабинетов «Основы безопасности жизнедеятельности»)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2AC5">
        <w:tc>
          <w:tcPr>
            <w:tcW w:w="2149" w:type="dxa"/>
          </w:tcPr>
          <w:p w:rsidR="00062AC5" w:rsidRDefault="007D3126">
            <w:pPr>
              <w:spacing w:after="0" w:line="240" w:lineRule="auto"/>
              <w:ind w:right="112" w:firstLine="11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Проведение</w:t>
            </w:r>
          </w:p>
          <w:p w:rsidR="00062AC5" w:rsidRDefault="007D3126">
            <w:pPr>
              <w:spacing w:after="0" w:line="240" w:lineRule="auto"/>
              <w:ind w:firstLine="11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Всероссийской недели безопасности дорожного движения</w:t>
            </w: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ind w:left="37" w:right="92"/>
              <w:rPr>
                <w:color w:val="00000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Организация и проведение комплекса межведомственных мероприятий, направленных на совершенствование работы по профилактике детского </w:t>
            </w:r>
            <w:r>
              <w:rPr>
                <w:rStyle w:val="20"/>
                <w:sz w:val="24"/>
                <w:szCs w:val="24"/>
              </w:rPr>
              <w:t>дорожно-транспортного травматизма с обучающимися, педагогами и родителями (законными представителями) обучающихся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урока, приуроченного к началу учебного года,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посвящённого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правилам безопасного поведения в повседневной жизни и действиям в условиях различного рода чрезвычайных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ситуаций.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01.09.2023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Классные часы по теме безопасное поведение в каникулярное время в рамках «безопасные каникулы»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26.10.2023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-Беседы и инструктажи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классных часах 1 раз в две недели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жедневные «минутки безопасности»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 на общешкольном родительском собрании 12.10.2023</w:t>
            </w:r>
          </w:p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с педагогами на планерках, по мере необходимости</w:t>
            </w:r>
          </w:p>
          <w:p w:rsidR="00062AC5" w:rsidRDefault="0006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C5" w:rsidRDefault="0006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C5">
        <w:trPr>
          <w:gridAfter w:val="3"/>
          <w:wAfter w:w="8526" w:type="dxa"/>
          <w:trHeight w:val="293"/>
        </w:trPr>
        <w:tc>
          <w:tcPr>
            <w:tcW w:w="2149" w:type="dxa"/>
            <w:vMerge w:val="restart"/>
          </w:tcPr>
          <w:p w:rsidR="00062AC5" w:rsidRDefault="00062AC5">
            <w:pPr>
              <w:spacing w:after="0" w:line="240" w:lineRule="auto"/>
              <w:ind w:right="-111"/>
              <w:rPr>
                <w:rStyle w:val="20"/>
                <w:sz w:val="24"/>
                <w:szCs w:val="24"/>
              </w:rPr>
            </w:pPr>
          </w:p>
          <w:p w:rsidR="00062AC5" w:rsidRDefault="007D3126">
            <w:pPr>
              <w:spacing w:after="0" w:line="240" w:lineRule="auto"/>
              <w:ind w:right="-111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Участие во всероссийских мероприятиях по безопасности дорожно</w:t>
            </w:r>
            <w:r>
              <w:rPr>
                <w:rStyle w:val="20"/>
                <w:sz w:val="24"/>
                <w:szCs w:val="24"/>
              </w:rPr>
              <w:t>го движения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Организация участия обучающихся во </w:t>
            </w:r>
            <w:proofErr w:type="gramStart"/>
            <w:r>
              <w:rPr>
                <w:rStyle w:val="212pt"/>
              </w:rPr>
              <w:t>Всероссийской</w:t>
            </w:r>
            <w:proofErr w:type="gramEnd"/>
            <w:r>
              <w:rPr>
                <w:rStyle w:val="212pt"/>
              </w:rPr>
              <w:t xml:space="preserve"> интернет-олимпиаде для обучающихся 1 - 9 классов образовательных организаций на знание основ безопасного поведения на дорогах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2023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>Организация участия педагогических работников</w:t>
            </w:r>
            <w:r>
              <w:rPr>
                <w:rStyle w:val="212pt"/>
              </w:rPr>
              <w:t xml:space="preserve"> во Всероссийском педагогическом фестивале </w:t>
            </w:r>
            <w:proofErr w:type="spellStart"/>
            <w:r>
              <w:rPr>
                <w:rStyle w:val="212pt"/>
              </w:rPr>
              <w:t>межпредметных</w:t>
            </w:r>
            <w:proofErr w:type="spellEnd"/>
            <w:r>
              <w:rPr>
                <w:rStyle w:val="212pt"/>
              </w:rPr>
              <w:t xml:space="preserve"> проектов по безопасности дорожного движения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tabs>
                <w:tab w:val="left" w:pos="9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>Организация участия семейных команд, команд образовательных организаций во Всероссийском конкурсе «Безопасная дорога детям»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Организация участия ком</w:t>
            </w:r>
            <w:r>
              <w:rPr>
                <w:rStyle w:val="2Exact"/>
                <w:sz w:val="24"/>
                <w:szCs w:val="24"/>
              </w:rPr>
              <w:t>анд юных инспекторов движения в финале Всероссийского конкурса юных инспекторов движения «Безопасное колесо»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AC5">
        <w:trPr>
          <w:trHeight w:val="795"/>
        </w:trPr>
        <w:tc>
          <w:tcPr>
            <w:tcW w:w="2149" w:type="dxa"/>
            <w:vMerge/>
          </w:tcPr>
          <w:p w:rsidR="00062AC5" w:rsidRDefault="00062A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3" w:type="dxa"/>
          </w:tcPr>
          <w:p w:rsidR="00062AC5" w:rsidRDefault="007D3126">
            <w:pPr>
              <w:spacing w:after="0" w:line="240" w:lineRule="auto"/>
              <w:ind w:left="37" w:right="92"/>
              <w:rPr>
                <w:rFonts w:ascii="Arial Unicode MS" w:cs="Arial Unicode MS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Организация участия команд юных инспекторов движения во Всероссийском Форуме юных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Exact"/>
                <w:sz w:val="24"/>
                <w:szCs w:val="24"/>
              </w:rPr>
              <w:t>инспекторов движения</w:t>
            </w:r>
          </w:p>
        </w:tc>
        <w:tc>
          <w:tcPr>
            <w:tcW w:w="3543" w:type="dxa"/>
            <w:gridSpan w:val="2"/>
          </w:tcPr>
          <w:p w:rsidR="00062AC5" w:rsidRDefault="007D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2AC5" w:rsidRDefault="00062AC5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2AC5" w:rsidRDefault="00062AC5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2AC5">
      <w:pgSz w:w="11906" w:h="16838"/>
      <w:pgMar w:top="269" w:right="850" w:bottom="1134" w:left="8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26" w:rsidRDefault="007D3126">
      <w:pPr>
        <w:spacing w:line="240" w:lineRule="auto"/>
      </w:pPr>
      <w:r>
        <w:separator/>
      </w:r>
    </w:p>
  </w:endnote>
  <w:endnote w:type="continuationSeparator" w:id="0">
    <w:p w:rsidR="007D3126" w:rsidRDefault="007D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26" w:rsidRDefault="007D3126">
      <w:pPr>
        <w:spacing w:after="0"/>
      </w:pPr>
      <w:r>
        <w:separator/>
      </w:r>
    </w:p>
  </w:footnote>
  <w:footnote w:type="continuationSeparator" w:id="0">
    <w:p w:rsidR="007D3126" w:rsidRDefault="007D31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7"/>
    <w:rsid w:val="00062AC5"/>
    <w:rsid w:val="0009726C"/>
    <w:rsid w:val="000C400F"/>
    <w:rsid w:val="000D7017"/>
    <w:rsid w:val="001E5C95"/>
    <w:rsid w:val="00475FA8"/>
    <w:rsid w:val="007D3126"/>
    <w:rsid w:val="00910D5B"/>
    <w:rsid w:val="00B928A2"/>
    <w:rsid w:val="00E70B93"/>
    <w:rsid w:val="00F41097"/>
    <w:rsid w:val="00F454C6"/>
    <w:rsid w:val="00FA295D"/>
    <w:rsid w:val="2F01440C"/>
    <w:rsid w:val="73B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">
    <w:name w:val="Основной текст (2)"/>
    <w:basedOn w:val="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Сноска_"/>
    <w:basedOn w:val="a0"/>
    <w:link w:val="a9"/>
    <w:locked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2Exact">
    <w:name w:val="Основной текст (2) Exact"/>
    <w:basedOn w:val="a0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a0"/>
    <w:link w:val="10"/>
    <w:qFormat/>
    <w:locked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sz w:val="30"/>
      <w:szCs w:val="30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">
    <w:name w:val="Основной текст (2)"/>
    <w:basedOn w:val="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Сноска_"/>
    <w:basedOn w:val="a0"/>
    <w:link w:val="a9"/>
    <w:locked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2Exact">
    <w:name w:val="Основной текст (2) Exact"/>
    <w:basedOn w:val="a0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a0"/>
    <w:link w:val="10"/>
    <w:qFormat/>
    <w:locked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sz w:val="30"/>
      <w:szCs w:val="30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tar-hadayskaya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2024-02-07T05:22:00Z</dcterms:created>
  <dcterms:modified xsi:type="dcterms:W3CDTF">2024-02-07T05:22:00Z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4632F4D16F134A9B8904B72463E9CF15</vt:lpwstr>
  </property>
</Properties>
</file>